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Material de estudio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color w:val="3a6168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6"/>
          <w:szCs w:val="26"/>
          <w:rtl w:val="0"/>
        </w:rPr>
        <w:t xml:space="preserve">Las instituciones europeas y la defensa de tus derechos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cnxh3ohk3uc1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1. ¿Para qué sirven las instituciones europeas?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Las instituciones de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Unión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existen para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tomar decisiones comunes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aplicar las normas acordadas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proteger los derechos de la ciudadanía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los distintos países miembros. No sustituyen a los gobiernos nacionales, sino que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actúan cuando los asuntos son compartidos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Conocer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qué hace cada institución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permite saber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dónde informarse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 quién dirigirse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cuando surge un problema relacionado con la movilidad, el empleo o la igualdad de trato.</w:t>
      </w:r>
    </w:p>
    <w:p w:rsidR="00000000" w:rsidDel="00000000" w:rsidP="00000000" w:rsidRDefault="00000000" w:rsidRPr="00000000" w14:paraId="00000007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2ddsrliiieq4" w:id="1"/>
      <w:bookmarkEnd w:id="1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2. Instituciones clave que afectan a tu vida cotidiana</w:t>
      </w:r>
    </w:p>
    <w:p w:rsidR="00000000" w:rsidDel="00000000" w:rsidP="00000000" w:rsidRDefault="00000000" w:rsidRPr="00000000" w14:paraId="00000009">
      <w:pPr>
        <w:pStyle w:val="Heading4"/>
        <w:keepNext w:val="0"/>
        <w:keepLines w:val="0"/>
        <w:spacing w:after="40" w:before="240" w:lineRule="auto"/>
        <w:ind w:left="720" w:hanging="360"/>
        <w:rPr>
          <w:rFonts w:ascii="Verdana" w:cs="Verdana" w:eastAsia="Verdana" w:hAnsi="Verdana"/>
          <w:i w:val="0"/>
          <w:iCs w:val="0"/>
          <w:color w:val="3a6168"/>
        </w:rPr>
      </w:pPr>
      <w:bookmarkStart w:colFirst="0" w:colLast="0" w:name="_heading=h.e6k6vt5p2fh5" w:id="2"/>
      <w:bookmarkEnd w:id="2"/>
      <w:r w:rsidDel="00000000" w:rsidR="00000000" w:rsidRPr="00000000">
        <w:rPr>
          <w:rFonts w:ascii="Verdana" w:cs="Verdana" w:eastAsia="Verdana" w:hAnsi="Verdana"/>
          <w:i w:val="0"/>
          <w:iCs w:val="0"/>
          <w:color w:val="3a6168"/>
          <w:rtl w:val="0"/>
        </w:rPr>
        <w:t xml:space="preserve">🏛️ La Comisión Europea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Comisión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propone leyes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vigila que los países cumplan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lo acordado.</w:t>
        <w:br w:type="textWrapping"/>
        <w:t xml:space="preserve"> En la práctica: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Publica información oficial sobre derechos laborales y de movilidad.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Gestiona programas y redes europeas.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Puede actuar si un país no respeta normas europeas.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Es una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fuente fiable de información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cuando buscas datos oficiales.</w:t>
      </w:r>
    </w:p>
    <w:p w:rsidR="00000000" w:rsidDel="00000000" w:rsidP="00000000" w:rsidRDefault="00000000" w:rsidRPr="00000000" w14:paraId="0000000F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spacing w:after="40" w:before="240" w:lineRule="auto"/>
        <w:ind w:left="720" w:hanging="360"/>
        <w:rPr>
          <w:rFonts w:ascii="Verdana" w:cs="Verdana" w:eastAsia="Verdana" w:hAnsi="Verdana"/>
          <w:i w:val="0"/>
          <w:iCs w:val="0"/>
          <w:color w:val="3a6168"/>
        </w:rPr>
      </w:pPr>
      <w:bookmarkStart w:colFirst="0" w:colLast="0" w:name="_heading=h.yj8zdzjftxlb" w:id="3"/>
      <w:bookmarkEnd w:id="3"/>
      <w:r w:rsidDel="00000000" w:rsidR="00000000" w:rsidRPr="00000000">
        <w:rPr>
          <w:rFonts w:ascii="Verdana" w:cs="Verdana" w:eastAsia="Verdana" w:hAnsi="Verdana"/>
          <w:i w:val="0"/>
          <w:iCs w:val="0"/>
          <w:color w:val="3a6168"/>
          <w:rtl w:val="0"/>
        </w:rPr>
        <w:t xml:space="preserve">🗳️ El Parlamento Europeo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Parlamento Europeo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representa directamente a la ciudadanía europea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aprueba leyes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junto con los Estados miembros.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En la práctica: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Debate normas que afectan a empleo, formación y derechos sociales.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Controla a otras instituciones.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Da voz a los intereses de la población.</w:t>
        <w:br w:type="textWrapping"/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Sus decisiones influyen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las reglas que luego se aplican en tu país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4"/>
        <w:keepNext w:val="0"/>
        <w:keepLines w:val="0"/>
        <w:spacing w:after="40" w:before="240" w:lineRule="auto"/>
        <w:ind w:left="720" w:hanging="360"/>
        <w:rPr>
          <w:rFonts w:ascii="Verdana" w:cs="Verdana" w:eastAsia="Verdana" w:hAnsi="Verdana"/>
          <w:i w:val="0"/>
          <w:iCs w:val="0"/>
          <w:color w:val="3a6168"/>
        </w:rPr>
      </w:pPr>
      <w:bookmarkStart w:colFirst="0" w:colLast="0" w:name="_heading=h.z60cgzy38m8z" w:id="4"/>
      <w:bookmarkEnd w:id="4"/>
      <w:r w:rsidDel="00000000" w:rsidR="00000000" w:rsidRPr="00000000">
        <w:rPr>
          <w:rFonts w:ascii="Verdana" w:cs="Verdana" w:eastAsia="Verdana" w:hAnsi="Verdana"/>
          <w:i w:val="0"/>
          <w:iCs w:val="0"/>
          <w:color w:val="3a6168"/>
          <w:rtl w:val="0"/>
        </w:rPr>
        <w:t xml:space="preserve">⚖️ El Consejo de la Unión Europea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Consejo de la Unión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reúne a los gobiernos de los países miembros para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acordar políticas comunes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Aquí se decide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cómo se aplican las normas europeas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cada Estado.</w:t>
      </w:r>
    </w:p>
    <w:p w:rsidR="00000000" w:rsidDel="00000000" w:rsidP="00000000" w:rsidRDefault="00000000" w:rsidRPr="00000000" w14:paraId="0000001B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o3f4nqgmqu63" w:id="5"/>
      <w:bookmarkEnd w:id="5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3. ¿Quién protege tus derechos como ciudadano?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Además de las instituciones que hacen las leyes, existen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mecanismos de protección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:</w:t>
      </w:r>
    </w:p>
    <w:p w:rsidR="00000000" w:rsidDel="00000000" w:rsidP="00000000" w:rsidRDefault="00000000" w:rsidRPr="00000000" w14:paraId="0000001E">
      <w:pPr>
        <w:pStyle w:val="Heading4"/>
        <w:keepNext w:val="0"/>
        <w:keepLines w:val="0"/>
        <w:spacing w:after="40" w:before="240" w:lineRule="auto"/>
        <w:ind w:left="720" w:hanging="360"/>
        <w:rPr>
          <w:rFonts w:ascii="Verdana" w:cs="Verdana" w:eastAsia="Verdana" w:hAnsi="Verdana"/>
          <w:i w:val="0"/>
          <w:iCs w:val="0"/>
          <w:color w:val="3a6168"/>
        </w:rPr>
      </w:pPr>
      <w:bookmarkStart w:colFirst="0" w:colLast="0" w:name="_heading=h.xf5y3evzsmg1" w:id="6"/>
      <w:bookmarkEnd w:id="6"/>
      <w:r w:rsidDel="00000000" w:rsidR="00000000" w:rsidRPr="00000000">
        <w:rPr>
          <w:rFonts w:ascii="Verdana" w:cs="Verdana" w:eastAsia="Verdana" w:hAnsi="Verdana"/>
          <w:i w:val="0"/>
          <w:iCs w:val="0"/>
          <w:color w:val="3a6168"/>
          <w:rtl w:val="0"/>
        </w:rPr>
        <w:t xml:space="preserve">🧾 El Defensor del Pueblo Europeo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Defensor del Pueblo Europeo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investiga quejas por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mala administración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 instituciones europeas.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Es útil si: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una institución no responde,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no facilita información,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actúa de forma injusta.</w:t>
      </w:r>
      <w:r w:rsidDel="00000000" w:rsidR="00000000" w:rsidRPr="00000000">
        <w:rPr>
          <w:rFonts w:ascii="Verdana" w:cs="Verdana" w:eastAsia="Verdana" w:hAnsi="Verdana"/>
          <w:color w:val="3a6168"/>
          <w:sz w:val="16"/>
          <w:szCs w:val="16"/>
          <w:rtl w:val="0"/>
        </w:rPr>
        <w:br w:type="textWrapping"/>
      </w:r>
    </w:p>
    <w:p w:rsidR="00000000" w:rsidDel="00000000" w:rsidP="00000000" w:rsidRDefault="00000000" w:rsidRPr="00000000" w14:paraId="00000024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tnuf2vkqbwtr" w:id="7"/>
      <w:bookmarkEnd w:id="7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4. Instituciones europeas y organismos nacionales</w:t>
      </w:r>
    </w:p>
    <w:p w:rsidR="00000000" w:rsidDel="00000000" w:rsidP="00000000" w:rsidRDefault="00000000" w:rsidRPr="00000000" w14:paraId="0000002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Muchas veces, los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derechos europeos se ejercen a través de organismos nacionales o regionales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 Esto significa que: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una norma europea se aplica desde una oficina local,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una ayuda europea se gestiona desde una administración autonómica,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una reclamación puede empezar en tu propio país.</w:t>
        <w:br w:type="textWrapping"/>
      </w:r>
    </w:p>
    <w:p w:rsidR="00000000" w:rsidDel="00000000" w:rsidP="00000000" w:rsidRDefault="00000000" w:rsidRPr="00000000" w14:paraId="0000002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Europa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no siempre está en Bruselas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: también está en las ventanillas cercanas.</w:t>
      </w:r>
    </w:p>
    <w:p w:rsidR="00000000" w:rsidDel="00000000" w:rsidP="00000000" w:rsidRDefault="00000000" w:rsidRPr="00000000" w14:paraId="0000002B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juw9quovb4hb" w:id="8"/>
      <w:bookmarkEnd w:id="8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5. ¿Cómo te ayudan estas instituciones en la práctica?</w:t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En situaciones de movilidad, estas instituciones: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garantizan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igualdad de trato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entre ciudadanos europeos,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establecen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reglas comunes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para trabajar o formarse,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ofrecen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canales de información y reclamación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Conocerlas te permite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no depender solo de rumores o información informal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32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iugs94cm9caa" w:id="9"/>
      <w:bookmarkEnd w:id="9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6. Ideas clave para recordar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Las instituciones europeas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toman decisiones que afectan a tu día a día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Cada institución tiene una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función concreta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Existen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canales de protección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ante problemas o dudas.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Informarse en fuentes oficiales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reduce riesgos y errores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-938206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0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-938206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0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0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F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0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1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-3238498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0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-938206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0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-938206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0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-957256</wp:posOffset>
              </wp:positionH>
              <wp:positionV relativeFrom="paragraph">
                <wp:posOffset>-1199193</wp:posOffset>
              </wp:positionV>
              <wp:extent cx="0" cy="28575"/>
              <wp:effectExtent b="0" l="0" r="0" t="0"/>
              <wp:wrapNone/>
              <wp:docPr id="10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-957256</wp:posOffset>
              </wp:positionH>
              <wp:positionV relativeFrom="paragraph">
                <wp:posOffset>-1199193</wp:posOffset>
              </wp:positionV>
              <wp:extent cx="0" cy="28575"/>
              <wp:effectExtent b="0" l="0" r="0" t="0"/>
              <wp:wrapNone/>
              <wp:docPr id="10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9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A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-28571</wp:posOffset>
                </wp:positionV>
                <wp:extent cx="2511840" cy="401895"/>
                <wp:effectExtent b="0" l="0" r="0" t="0"/>
                <wp:wrapNone/>
                <wp:docPr id="10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kkFJ9E++fYkl+5IjV9L7xL4Gg==">CgMxLjAyDmguY254aDNvaGszdWMxMg5oLjJkZHNybGlpaWVxNDIOaC5lNms2dnQ1cDJmaDUyDmgueWo4emR6amZ0eGxiMg5oLno2MGNnenkzOG04ejIOaC5vM2Y0bnFnbXF1NjMyDmgueGY1eTNldnpzbWcxMg5oLnRudWYydmtxYnd0cjIOaC5qdXc5cXVvdmI0aGIyDmguaXVnczk0Y205Y2FhOAByITFTTEJaQkp5d0t0Y1A1Ml9xcEhmOFNXRGZKbGRDcWxiTg==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